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9FF1EB">
      <w:pPr>
        <w:pStyle w:val="2"/>
        <w:spacing w:before="0" w:after="0"/>
      </w:pPr>
      <w:r>
        <w:rPr>
          <w:b/>
          <w:bCs/>
          <w:sz w:val="32"/>
          <w:szCs w:val="32"/>
        </w:rPr>
        <w:t>古诗词诵读</w:t>
      </w:r>
    </w:p>
    <w:p w14:paraId="0AB1823F">
      <w:pPr>
        <w:pStyle w:val="3"/>
        <w:spacing w:before="0" w:after="0"/>
      </w:pPr>
      <w:r>
        <w:rPr>
          <w:b/>
          <w:bCs/>
          <w:sz w:val="28"/>
          <w:szCs w:val="28"/>
        </w:rPr>
        <w:t>拟行路难（其四） 客至 登快阁 临安春雨初霁</w:t>
      </w:r>
    </w:p>
    <w:p w14:paraId="57861274">
      <w:pPr>
        <w:pStyle w:val="4"/>
        <w:spacing w:before="0" w:after="0"/>
        <w:jc w:val="center"/>
      </w:pPr>
      <w:r>
        <w:rPr>
          <w:b/>
          <w:bCs/>
          <w:sz w:val="24"/>
          <w:szCs w:val="24"/>
        </w:rPr>
        <w:t>课时1 拟行路难（其四）</w:t>
      </w:r>
    </w:p>
    <w:p w14:paraId="75988C0C">
      <w:pPr>
        <w:pStyle w:val="5"/>
        <w:spacing w:before="0" w:after="0"/>
      </w:pPr>
      <w:r>
        <w:rPr>
          <w:b/>
          <w:bCs/>
          <w:sz w:val="24"/>
          <w:szCs w:val="24"/>
        </w:rPr>
        <w:t>自主学习·悟新知</w:t>
      </w:r>
    </w:p>
    <w:p w14:paraId="3EA71640">
      <w:pPr>
        <w:pStyle w:val="8"/>
        <w:spacing w:before="0" w:after="0"/>
        <w:jc w:val="left"/>
      </w:pPr>
      <w:r>
        <w:rPr>
          <w:b/>
          <w:bCs/>
          <w:sz w:val="24"/>
          <w:szCs w:val="24"/>
        </w:rPr>
        <w:t>一、作者名片</w:t>
      </w:r>
    </w:p>
    <w:p w14:paraId="67F8FD01">
      <w:pPr>
        <w:spacing w:before="0" w:after="0"/>
        <w:jc w:val="center"/>
      </w:pPr>
      <w:r>
        <w:drawing>
          <wp:inline distT="0" distB="0" distL="0" distR="0">
            <wp:extent cx="972185" cy="113157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2464" cy="1131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7307D3">
      <w:pPr>
        <w:spacing w:before="0" w:after="0"/>
        <w:ind w:firstLine="440"/>
      </w:pPr>
      <w:r>
        <w:rPr>
          <w:sz w:val="24"/>
          <w:szCs w:val="24"/>
        </w:rPr>
        <w:t>鲍照（约414—466）,字明远,东海（今山东郯城）人，南朝宋文学家。鲍照的诗风骨遒劲、构想奇妙,被赞为“跨两代而孤出”。他的艺术风格对后世的李白、岑参、杜甫等人都有较大影响。他的诗有五言、七言和杂言等形式。他的乐府诗突破了传统乐府格律而极富创造力,思想深沉含蓄,情感抒发得淋漓尽致,并具有民歌特色。 代表作品：《芜城赋》《代东门行》等。</w:t>
      </w:r>
    </w:p>
    <w:p w14:paraId="1F9D623D">
      <w:pPr>
        <w:pStyle w:val="8"/>
        <w:spacing w:before="0" w:after="0"/>
        <w:jc w:val="left"/>
      </w:pPr>
      <w:r>
        <w:rPr>
          <w:b/>
          <w:bCs/>
          <w:sz w:val="24"/>
          <w:szCs w:val="24"/>
        </w:rPr>
        <w:t>二、写作背景</w:t>
      </w:r>
    </w:p>
    <w:p w14:paraId="6D2000A1">
      <w:pPr>
        <w:spacing w:before="0" w:after="0"/>
        <w:ind w:firstLine="440"/>
      </w:pPr>
      <w:r>
        <w:rPr>
          <w:sz w:val="24"/>
          <w:szCs w:val="24"/>
        </w:rPr>
        <w:t>魏晋南北朝时期，门阀制度如一张密不透风的巨网笼罩着整个社会。高级士族子弟仅凭显赫门第，便能平步青云，世袭高位；而寒门子弟即使才高八斗，也常因出身低微，被拒于仕途大门之外。鲍照便生于这样的时代。出身寒微的他，虽怀揣着壮志，却始终难以冲破阶层壁垒。这种对命运不公的愤懑、对理想抱负的执着，在他心中不断激荡，最终凝结成《拟行路难》系列诗篇。</w:t>
      </w:r>
    </w:p>
    <w:p w14:paraId="16896A3E">
      <w:pPr>
        <w:pStyle w:val="5"/>
        <w:spacing w:before="0" w:after="0"/>
      </w:pPr>
      <w:r>
        <w:rPr>
          <w:b/>
          <w:bCs/>
          <w:sz w:val="24"/>
          <w:szCs w:val="24"/>
        </w:rPr>
        <w:t>合作探究·提能力</w:t>
      </w:r>
    </w:p>
    <w:p w14:paraId="5B14EDCF">
      <w:pPr>
        <w:pStyle w:val="6"/>
        <w:spacing w:before="0" w:after="0"/>
      </w:pPr>
      <w:r>
        <w:rPr>
          <w:b/>
          <w:bCs/>
          <w:sz w:val="24"/>
          <w:szCs w:val="24"/>
        </w:rPr>
        <w:t>整体感知</w:t>
      </w:r>
    </w:p>
    <w:p w14:paraId="443A9A5B">
      <w:pPr>
        <w:spacing w:before="0" w:after="0"/>
        <w:jc w:val="left"/>
      </w:pPr>
      <w:r>
        <w:rPr>
          <w:sz w:val="24"/>
          <w:szCs w:val="24"/>
        </w:rPr>
        <w:t>1．</w:t>
      </w:r>
      <w:r>
        <w:rPr>
          <w:b/>
          <w:bCs/>
          <w:sz w:val="24"/>
          <w:szCs w:val="24"/>
        </w:rPr>
        <w:t>厘清结构</w:t>
      </w:r>
    </w:p>
    <w:p w14:paraId="45FDC20A">
      <w:pPr>
        <w:spacing w:before="0" w:after="0"/>
        <w:jc w:val="center"/>
      </w:pPr>
    </w:p>
    <w:p w14:paraId="6E7F8253">
      <w:pPr>
        <w:spacing w:before="0" w:after="0"/>
        <w:jc w:val="center"/>
      </w:pPr>
      <w:r>
        <w:drawing>
          <wp:inline distT="0" distB="0" distL="0" distR="0">
            <wp:extent cx="1990090" cy="136969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90115" cy="1370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A015FA">
      <w:pPr>
        <w:spacing w:before="0" w:after="0"/>
        <w:jc w:val="left"/>
      </w:pPr>
    </w:p>
    <w:p w14:paraId="32691827">
      <w:pPr>
        <w:spacing w:before="0" w:after="0"/>
      </w:pPr>
      <w:r>
        <w:rPr>
          <w:color w:val="FF0000"/>
        </w:rPr>
        <w:t>【答案】隐喻现实； 借酒浇愁</w:t>
      </w:r>
    </w:p>
    <w:p w14:paraId="721F69A2">
      <w:pPr>
        <w:spacing w:before="0" w:after="0"/>
        <w:jc w:val="left"/>
      </w:pPr>
      <w:r>
        <w:rPr>
          <w:sz w:val="24"/>
          <w:szCs w:val="24"/>
        </w:rPr>
        <w:t>2．</w:t>
      </w:r>
      <w:r>
        <w:rPr>
          <w:b/>
          <w:bCs/>
          <w:sz w:val="24"/>
          <w:szCs w:val="24"/>
        </w:rPr>
        <w:t>概括主旨</w:t>
      </w:r>
    </w:p>
    <w:p w14:paraId="4E5E9002">
      <w:pPr>
        <w:spacing w:before="0" w:after="0"/>
        <w:ind w:firstLine="440"/>
        <w:jc w:val="left"/>
      </w:pPr>
      <w:r>
        <w:rPr>
          <w:sz w:val="24"/>
          <w:szCs w:val="24"/>
        </w:rPr>
        <w:t>本诗通过描写①_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的现象，形象地揭示了当时社会中②_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制度的不合理性。诗人以“③_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”自我宽慰，实则饱含愤懑；借饮酒断歌、④_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，表达在现实压抑下的无奈、哀痛。</w:t>
      </w:r>
    </w:p>
    <w:p w14:paraId="39E31D3D">
      <w:pPr>
        <w:spacing w:before="0" w:after="0"/>
      </w:pPr>
      <w:r>
        <w:rPr>
          <w:color w:val="FF0000"/>
        </w:rPr>
        <w:t>【答案】水泻平地流向各异； 门阀； 人生亦有命； 吞声踯躅</w:t>
      </w:r>
    </w:p>
    <w:p w14:paraId="65627775">
      <w:pPr>
        <w:pStyle w:val="6"/>
        <w:spacing w:before="0" w:after="0"/>
      </w:pPr>
      <w:r>
        <w:rPr>
          <w:b/>
          <w:bCs/>
          <w:sz w:val="24"/>
          <w:szCs w:val="24"/>
        </w:rPr>
        <w:t>赏文析法</w:t>
      </w:r>
    </w:p>
    <w:p w14:paraId="52D57BF0">
      <w:pPr>
        <w:spacing w:before="0" w:after="0"/>
        <w:jc w:val="left"/>
      </w:pPr>
      <w:r>
        <w:rPr>
          <w:sz w:val="24"/>
          <w:szCs w:val="24"/>
        </w:rPr>
        <w:t>1．开头两句运用了什么手法？有何作用？（6分）</w:t>
      </w:r>
    </w:p>
    <w:p w14:paraId="3BC6E29F">
      <w:pPr>
        <w:spacing w:before="0" w:after="0"/>
        <w:jc w:val="left"/>
      </w:pPr>
      <w:r>
        <w:rPr>
          <w:sz w:val="24"/>
          <w:szCs w:val="24"/>
        </w:rPr>
        <w:t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26090768">
      <w:pPr>
        <w:spacing w:before="0" w:after="0"/>
      </w:pPr>
      <w:r>
        <w:rPr>
          <w:color w:val="FF0000"/>
        </w:rPr>
        <w:t>【答案】</w:t>
      </w:r>
    </w:p>
    <w:p w14:paraId="0620B687">
      <w:pPr>
        <w:spacing w:before="0" w:after="0"/>
      </w:pPr>
      <w:r>
        <w:rPr>
          <w:color w:val="FF0000"/>
        </w:rPr>
        <w:t>（1）这两句运用比兴手法，（1分）以水流向“东西南北”巧妙起笔，自然引出对社会人生的深沉感慨。（1分）</w:t>
      </w:r>
    </w:p>
    <w:p w14:paraId="1D2608FE">
      <w:pPr>
        <w:spacing w:before="0" w:after="0"/>
      </w:pPr>
      <w:r>
        <w:rPr>
          <w:color w:val="FF0000"/>
        </w:rPr>
        <w:t>（2）①水的流向由地势决定，暗喻人的境遇受门第左右，这一暗喻生动形象地揭示出在门阀制度下，出身决定命运、寒士难以改变处境的不合理现实。②同时，诗人借水“泻”与“流”的动态描写，营造出极具张力的艺术氛围，以出人意料的起笔之势，引发读者的强烈关注与深刻思考，为全诗奠定了愤懑无奈的情感基调。（每点2分）</w:t>
      </w:r>
    </w:p>
    <w:p w14:paraId="20C028E5">
      <w:pPr>
        <w:spacing w:before="0" w:after="0"/>
        <w:jc w:val="left"/>
      </w:pPr>
      <w:r>
        <w:rPr>
          <w:sz w:val="24"/>
          <w:szCs w:val="24"/>
        </w:rPr>
        <w:t>2．“人生亦有命”的“命”具体指什么？请结合全诗分析诗人对“命”持有怎样的态度。（8分）</w:t>
      </w:r>
    </w:p>
    <w:p w14:paraId="11B2F631">
      <w:pPr>
        <w:spacing w:before="0" w:after="0"/>
        <w:jc w:val="left"/>
      </w:pPr>
      <w:r>
        <w:rPr>
          <w:sz w:val="24"/>
          <w:szCs w:val="24"/>
        </w:rPr>
        <w:t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42343E4F">
      <w:pPr>
        <w:spacing w:before="0" w:after="0"/>
      </w:pPr>
      <w:r>
        <w:rPr>
          <w:color w:val="FF0000"/>
        </w:rPr>
        <w:t>【答案】</w:t>
      </w:r>
    </w:p>
    <w:p w14:paraId="5D116600">
      <w:pPr>
        <w:spacing w:before="0" w:after="0"/>
      </w:pPr>
      <w:r>
        <w:rPr>
          <w:color w:val="FF0000"/>
        </w:rPr>
        <w:t>（1）“命”指在门阀制度下，门第出身决定人生境遇的既定规则。出身士族者可世袭高位，寒士即使才高八斗也难有进身之阶。（2分）</w:t>
      </w:r>
    </w:p>
    <w:p w14:paraId="1253F7AE">
      <w:pPr>
        <w:spacing w:before="0" w:after="0"/>
      </w:pPr>
      <w:r>
        <w:rPr>
          <w:color w:val="FF0000"/>
        </w:rPr>
        <w:t>（2）诗人对“命”充满矛盾与无奈：①假意顺从，以“人生亦有命，安能行叹复坐愁”故作豁达，实则是面对不公命运的无奈妥协；②愤懑不甘，借“酌酒”自宽，“歌《路难》”，显露出借酒浇愁愁难消的愤懑，以及对命运不公的强烈不甘；③压抑无奈，“心非木石岂无感”直抒抗争之意，却因现实威压“吞声踯躅”，尽显无力反抗的悲哀。（每点2分）</w:t>
      </w:r>
    </w:p>
    <w:p w14:paraId="69174FB1">
      <w:pPr>
        <w:spacing w:before="0" w:after="0"/>
        <w:jc w:val="left"/>
      </w:pPr>
      <w:r>
        <w:rPr>
          <w:sz w:val="24"/>
          <w:szCs w:val="24"/>
        </w:rPr>
        <w:t>3．“酌酒以自宽，举杯断绝歌《路难》”两句塑造了怎样的人物形象？运用了何种塑造手法？（6分）</w:t>
      </w:r>
    </w:p>
    <w:p w14:paraId="12FD6303">
      <w:pPr>
        <w:spacing w:before="0" w:after="0"/>
        <w:jc w:val="left"/>
      </w:pPr>
      <w:r>
        <w:rPr>
          <w:sz w:val="24"/>
          <w:szCs w:val="24"/>
        </w:rPr>
        <w:t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34AD39F4">
      <w:pPr>
        <w:spacing w:before="0" w:after="0"/>
      </w:pPr>
      <w:r>
        <w:rPr>
          <w:color w:val="FF0000"/>
        </w:rPr>
        <w:t>【答案】</w:t>
      </w:r>
    </w:p>
    <w:p w14:paraId="2D7908C1">
      <w:pPr>
        <w:spacing w:before="0" w:after="0"/>
      </w:pPr>
      <w:r>
        <w:rPr>
          <w:color w:val="FF0000"/>
        </w:rPr>
        <w:t>（1）这两句塑造了一位借酒消愁却愁思更甚、悲愤难平的寒士形象。（2分）</w:t>
      </w:r>
    </w:p>
    <w:p w14:paraId="454CE2C7">
      <w:pPr>
        <w:spacing w:before="0" w:after="0"/>
      </w:pPr>
      <w:r>
        <w:rPr>
          <w:color w:val="FF0000"/>
        </w:rPr>
        <w:t>（2）诗人运用了动作描写和细节描写。“举杯”的动作细节，展现人物试图用酒精麻痹内心痛苦的无奈；“举杯断绝歌《路难》”，则通过戛然而止的高歌行为，将其满腔的愤懑、对命运不公的抗争与难以言说的压抑，以极具张力的方式呈现出来。（2分）动作与细节的描写相呼应，生动刻画了寒士在现实困境中，既想排遣愁绪，又因痛苦太过深沉而无法自抑的复杂心境。（2分）</w:t>
      </w:r>
    </w:p>
    <w:p w14:paraId="1A549A2D">
      <w:pPr>
        <w:spacing w:before="0" w:after="0"/>
        <w:jc w:val="left"/>
      </w:pPr>
      <w:r>
        <w:rPr>
          <w:sz w:val="24"/>
          <w:szCs w:val="24"/>
        </w:rPr>
        <w:t>4．请简要分析“行路难”在诗歌中的表面意义和深层象征意义。（6分）</w:t>
      </w:r>
    </w:p>
    <w:p w14:paraId="4E0A3844">
      <w:pPr>
        <w:spacing w:before="0" w:after="0"/>
        <w:jc w:val="left"/>
      </w:pPr>
      <w:r>
        <w:rPr>
          <w:sz w:val="24"/>
          <w:szCs w:val="24"/>
        </w:rPr>
        <w:t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30A5EABA">
      <w:pPr>
        <w:spacing w:before="0" w:after="0"/>
      </w:pPr>
      <w:r>
        <w:rPr>
          <w:color w:val="FF0000"/>
        </w:rPr>
        <w:t>【答案】①“行路难”的表面意义指现实中道路的艰难险阻。（2分）②深层象征意义则指仕途与命运的坎坷，既体现在寒门之士因门阀制度而怀才不遇、壮志难酬的困境，也暗含诗人对社会阶层固化、理想与现实冲突的悲愤控诉，折射出诗人在时代枷锁下的无奈与抗争。（4分）</w:t>
      </w:r>
    </w:p>
    <w:p w14:paraId="0D0F001D">
      <w:pPr>
        <w:spacing w:before="0" w:after="0"/>
        <w:jc w:val="left"/>
      </w:pPr>
      <w:r>
        <w:rPr>
          <w:sz w:val="24"/>
          <w:szCs w:val="24"/>
        </w:rPr>
        <w:t>5．诗人发“愁”的原因是什么？（6分）</w:t>
      </w:r>
    </w:p>
    <w:p w14:paraId="62E635E0">
      <w:pPr>
        <w:spacing w:before="0" w:after="0"/>
        <w:jc w:val="left"/>
      </w:pPr>
      <w:r>
        <w:rPr>
          <w:sz w:val="24"/>
          <w:szCs w:val="24"/>
        </w:rPr>
        <w:t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31B62497">
      <w:pPr>
        <w:spacing w:before="0" w:after="0"/>
      </w:pPr>
      <w:r>
        <w:rPr>
          <w:color w:val="FF0000"/>
        </w:rPr>
        <w:t>【答案】①直接原因：诗人怀才不遇、壮志难酬，其才华与抱负在现实中无处施展。（2分）②根本原因：门阀制度的桎梏，使诗人难以突破门第限制获得晋升。这种社会不公与理想破灭的双重压迫，成为其悲愤与愁苦的核心根源。（4分）</w:t>
      </w:r>
    </w:p>
    <w:p w14:paraId="0B3B964E">
      <w:pPr>
        <w:pStyle w:val="6"/>
        <w:spacing w:before="0" w:after="0"/>
      </w:pPr>
      <w:r>
        <w:rPr>
          <w:b/>
          <w:bCs/>
          <w:sz w:val="24"/>
          <w:szCs w:val="24"/>
        </w:rPr>
        <w:t>文白对译</w:t>
      </w:r>
    </w:p>
    <w:p w14:paraId="4486E31D">
      <w:pPr>
        <w:spacing w:before="0" w:after="0"/>
        <w:jc w:val="center"/>
      </w:pPr>
      <w:r>
        <w:drawing>
          <wp:inline distT="0" distB="0" distL="0" distR="0">
            <wp:extent cx="2461260" cy="33528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61260" cy="33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52A6AB">
      <w:pPr>
        <w:spacing w:before="0" w:after="0"/>
        <w:jc w:val="center"/>
      </w:pPr>
      <w:r>
        <w:drawing>
          <wp:inline distT="0" distB="0" distL="0" distR="0">
            <wp:extent cx="2438400" cy="132588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315307">
      <w:pPr>
        <w:pStyle w:val="4"/>
        <w:spacing w:before="0" w:after="0"/>
        <w:jc w:val="center"/>
      </w:pPr>
      <w:r>
        <w:rPr>
          <w:b/>
          <w:bCs/>
          <w:sz w:val="24"/>
          <w:szCs w:val="24"/>
        </w:rPr>
        <w:t>课时2 客至</w:t>
      </w:r>
    </w:p>
    <w:p w14:paraId="5543C9B9">
      <w:pPr>
        <w:pStyle w:val="5"/>
        <w:spacing w:before="0" w:after="0"/>
      </w:pPr>
      <w:r>
        <w:rPr>
          <w:b/>
          <w:bCs/>
          <w:sz w:val="24"/>
          <w:szCs w:val="24"/>
        </w:rPr>
        <w:t>自主学习·悟新知</w:t>
      </w:r>
    </w:p>
    <w:p w14:paraId="5E687EB2">
      <w:pPr>
        <w:spacing w:before="0" w:after="0"/>
      </w:pPr>
      <w:r>
        <w:rPr>
          <w:b/>
          <w:bCs/>
          <w:sz w:val="24"/>
          <w:szCs w:val="24"/>
        </w:rPr>
        <w:t>写作背景</w:t>
      </w:r>
    </w:p>
    <w:p w14:paraId="70A866CC">
      <w:pPr>
        <w:spacing w:before="0" w:after="0"/>
        <w:ind w:firstLine="440"/>
      </w:pPr>
      <w:r>
        <w:rPr>
          <w:rFonts w:hint="eastAsia"/>
          <w:sz w:val="24"/>
          <w:szCs w:val="24"/>
          <w:lang w:val="en-US" w:eastAsia="zh-CN"/>
        </w:rPr>
        <w:t>公元</w:t>
      </w:r>
      <w:r>
        <w:rPr>
          <w:sz w:val="24"/>
          <w:szCs w:val="24"/>
        </w:rPr>
        <w:t>760</w:t>
      </w:r>
      <w:r>
        <w:rPr>
          <w:rFonts w:hint="eastAsia"/>
          <w:sz w:val="24"/>
          <w:szCs w:val="24"/>
          <w:lang w:val="en-US" w:eastAsia="zh-CN"/>
        </w:rPr>
        <w:t>年</w:t>
      </w:r>
      <w:r>
        <w:rPr>
          <w:sz w:val="24"/>
          <w:szCs w:val="24"/>
        </w:rPr>
        <w:t>，杜甫在友人的帮助下，在成都浣花溪畔建了一处草堂，暂时定居下来。因为有友人的接济，杜甫一家人的生活比较安定，充满了乐趣。春意盎然的一天，崔明府登门拜访，杜甫喜出望外，于是写下了这首欢快明丽的《客至》。</w:t>
      </w:r>
    </w:p>
    <w:p w14:paraId="08718799">
      <w:pPr>
        <w:pStyle w:val="5"/>
        <w:spacing w:before="0" w:after="0"/>
      </w:pPr>
      <w:r>
        <w:rPr>
          <w:b/>
          <w:bCs/>
          <w:sz w:val="24"/>
          <w:szCs w:val="24"/>
        </w:rPr>
        <w:t>合作探究·提能力</w:t>
      </w:r>
    </w:p>
    <w:p w14:paraId="33C8E80F">
      <w:pPr>
        <w:pStyle w:val="6"/>
        <w:spacing w:before="0" w:after="0"/>
      </w:pPr>
      <w:r>
        <w:rPr>
          <w:b/>
          <w:bCs/>
          <w:sz w:val="24"/>
          <w:szCs w:val="24"/>
        </w:rPr>
        <w:t>整体感知</w:t>
      </w:r>
    </w:p>
    <w:p w14:paraId="575B1047">
      <w:pPr>
        <w:spacing w:before="0" w:after="0"/>
        <w:jc w:val="left"/>
      </w:pPr>
      <w:r>
        <w:rPr>
          <w:sz w:val="24"/>
          <w:szCs w:val="24"/>
        </w:rPr>
        <w:t>1．</w:t>
      </w:r>
      <w:r>
        <w:rPr>
          <w:b/>
          <w:bCs/>
          <w:sz w:val="24"/>
          <w:szCs w:val="24"/>
        </w:rPr>
        <w:t>厘清结构</w:t>
      </w:r>
    </w:p>
    <w:p w14:paraId="3FA614E3">
      <w:pPr>
        <w:spacing w:before="0" w:after="0"/>
        <w:jc w:val="center"/>
      </w:pPr>
    </w:p>
    <w:p w14:paraId="7A6850F1">
      <w:pPr>
        <w:spacing w:before="0" w:after="0"/>
        <w:jc w:val="center"/>
      </w:pPr>
      <w:r>
        <w:drawing>
          <wp:inline distT="0" distB="0" distL="0" distR="0">
            <wp:extent cx="3173730" cy="192976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3730" cy="193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340F1F">
      <w:pPr>
        <w:spacing w:before="0" w:after="0"/>
        <w:jc w:val="left"/>
      </w:pPr>
    </w:p>
    <w:p w14:paraId="2C7C0F02">
      <w:pPr>
        <w:spacing w:before="0" w:after="0"/>
      </w:pPr>
      <w:r>
        <w:rPr>
          <w:color w:val="FF0000"/>
        </w:rPr>
        <w:t>【答案】不曾、今始——客至时； 相对饮、尽余杯——客至后</w:t>
      </w:r>
    </w:p>
    <w:p w14:paraId="13A4B29D">
      <w:pPr>
        <w:spacing w:before="0" w:after="0"/>
        <w:jc w:val="left"/>
      </w:pPr>
      <w:r>
        <w:rPr>
          <w:sz w:val="24"/>
          <w:szCs w:val="24"/>
        </w:rPr>
        <w:t>2．</w:t>
      </w:r>
      <w:r>
        <w:rPr>
          <w:b/>
          <w:bCs/>
          <w:sz w:val="24"/>
          <w:szCs w:val="24"/>
        </w:rPr>
        <w:t xml:space="preserve">概括主旨 </w:t>
      </w:r>
    </w:p>
    <w:p w14:paraId="1F71ACF4">
      <w:pPr>
        <w:spacing w:before="0" w:after="0"/>
        <w:ind w:firstLine="440"/>
        <w:jc w:val="left"/>
      </w:pPr>
      <w:r>
        <w:rPr>
          <w:sz w:val="24"/>
          <w:szCs w:val="24"/>
        </w:rPr>
        <w:t>本诗通过刻画①_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、②_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、故人情等富于情趣的细节，表现了主人待客的兴味与喜客的心情，流露出③_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的情感和④_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的心境，自然浑成。</w:t>
      </w:r>
    </w:p>
    <w:p w14:paraId="406AD364">
      <w:pPr>
        <w:spacing w:before="0" w:after="0"/>
      </w:pPr>
      <w:r>
        <w:rPr>
          <w:color w:val="FF0000"/>
        </w:rPr>
        <w:t>【答案】居处景； 家常话； 诚挚、恬淡； 好客</w:t>
      </w:r>
    </w:p>
    <w:p w14:paraId="43CAC994">
      <w:pPr>
        <w:pStyle w:val="6"/>
        <w:spacing w:before="0" w:after="0"/>
      </w:pPr>
      <w:r>
        <w:rPr>
          <w:b/>
          <w:bCs/>
          <w:sz w:val="24"/>
          <w:szCs w:val="24"/>
        </w:rPr>
        <w:t>赏文析法</w:t>
      </w:r>
    </w:p>
    <w:p w14:paraId="21ADD1E8">
      <w:pPr>
        <w:spacing w:before="0" w:after="0"/>
        <w:jc w:val="left"/>
      </w:pPr>
      <w:r>
        <w:rPr>
          <w:sz w:val="24"/>
          <w:szCs w:val="24"/>
        </w:rPr>
        <w:t>1．本诗首联交代了哪些内容？（4分）</w:t>
      </w:r>
    </w:p>
    <w:p w14:paraId="2307082A">
      <w:pPr>
        <w:spacing w:before="0" w:after="0"/>
        <w:jc w:val="left"/>
      </w:pPr>
      <w:r>
        <w:rPr>
          <w:sz w:val="24"/>
          <w:szCs w:val="24"/>
        </w:rPr>
        <w:t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3A5F1059">
      <w:pPr>
        <w:spacing w:before="0" w:after="0"/>
      </w:pPr>
      <w:r>
        <w:rPr>
          <w:color w:val="FF0000"/>
        </w:rPr>
        <w:t>【答案】首联描绘了草堂周边春水环绕的清幽环境，（2分）交代了客人来访的时间、地点，客人来访前夕诗人的心境。（2分）</w:t>
      </w:r>
    </w:p>
    <w:p w14:paraId="6A8BDC27">
      <w:pPr>
        <w:spacing w:before="0" w:after="0"/>
        <w:jc w:val="left"/>
      </w:pPr>
      <w:r>
        <w:rPr>
          <w:sz w:val="24"/>
          <w:szCs w:val="24"/>
        </w:rPr>
        <w:t>2．如何理解“但见群鸥日日来”中的“但见”和“日日”？（6分）</w:t>
      </w:r>
    </w:p>
    <w:p w14:paraId="65B8366D">
      <w:pPr>
        <w:spacing w:before="0" w:after="0"/>
        <w:jc w:val="left"/>
      </w:pPr>
      <w:r>
        <w:rPr>
          <w:sz w:val="24"/>
          <w:szCs w:val="24"/>
        </w:rPr>
        <w:t>答：_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2A289DD8">
      <w:pPr>
        <w:spacing w:before="0" w:after="0"/>
      </w:pPr>
      <w:r>
        <w:rPr>
          <w:color w:val="FF0000"/>
        </w:rPr>
        <w:t>【答案】①“但见”意为“只看见”，表面描绘视线所及唯有群鸥，实则委婉道出诗人生活的孤寂。②“日日”强调群鸥每日翩然而至，以动态的禽鸟活动凸显草堂环境的清幽僻静与生机勃勃，表示此地人迹罕至。③二词相互映衬，以乐景衬孤寂，暗含诗人对知音造访的深切期盼。（每点2分）</w:t>
      </w:r>
    </w:p>
    <w:p w14:paraId="26F6C587">
      <w:pPr>
        <w:spacing w:before="0" w:after="0"/>
        <w:jc w:val="left"/>
      </w:pPr>
      <w:r>
        <w:rPr>
          <w:sz w:val="24"/>
          <w:szCs w:val="24"/>
        </w:rPr>
        <w:t>3．颔联表达了诗人怎样的情感？（6分）</w:t>
      </w:r>
    </w:p>
    <w:p w14:paraId="3B394EAC">
      <w:pPr>
        <w:spacing w:before="0" w:after="0"/>
        <w:jc w:val="left"/>
      </w:pPr>
      <w:r>
        <w:rPr>
          <w:sz w:val="24"/>
          <w:szCs w:val="24"/>
        </w:rPr>
        <w:t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14029159">
      <w:pPr>
        <w:spacing w:before="0" w:after="0"/>
      </w:pPr>
      <w:r>
        <w:rPr>
          <w:color w:val="FF0000"/>
        </w:rPr>
        <w:t>【答案】①孤寂之情。“不曾”表明诗人的草堂平日少有人来，“花径”未扫，“蓬门”新开，表现了诗人日常生活的孤寂与冷清。②惊喜、感激之意。诗人亲自开门迎客，以质朴自然的描写，将友人到访时自己内心的惊喜、对友人到来的感激以及想要盛情款待的心意充分表达出来，尽显宾主间的真挚情谊。（每点3分）</w:t>
      </w:r>
    </w:p>
    <w:p w14:paraId="3F20E9E6">
      <w:pPr>
        <w:spacing w:before="0" w:after="0"/>
        <w:jc w:val="left"/>
      </w:pPr>
      <w:r>
        <w:rPr>
          <w:sz w:val="24"/>
          <w:szCs w:val="24"/>
        </w:rPr>
        <w:t>4．颈联遣词精妙，虽未直言情感，却意味深长。颈联抒发了诗人怎样的情感？（6分）</w:t>
      </w:r>
    </w:p>
    <w:p w14:paraId="445F1ED7">
      <w:pPr>
        <w:spacing w:before="0" w:after="0"/>
        <w:jc w:val="left"/>
      </w:pPr>
      <w:r>
        <w:rPr>
          <w:sz w:val="24"/>
          <w:szCs w:val="24"/>
        </w:rPr>
        <w:t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472DC3C0">
      <w:pPr>
        <w:spacing w:before="0" w:after="0"/>
      </w:pPr>
      <w:r>
        <w:rPr>
          <w:color w:val="FF0000"/>
        </w:rPr>
        <w:t>【答案】①热情待客之情，“市远无兼味”“家贫只旧醅”描述家中酒菜简陋，即便如此，诗人仍倾囊待客，以微薄之物招待友人，足见其热情诚恳。②歉疚与欣喜、珍视之情。诗人直言家中贫困，只能用简单酒菜招待，透露出无法以丰盛宴席款待友人的歉疚；同时，这种面对生活窘态的坦诚，也自然流露出诗人对友人到访的欣喜与珍视。（每点3分）</w:t>
      </w:r>
    </w:p>
    <w:p w14:paraId="088E959D">
      <w:pPr>
        <w:spacing w:before="0" w:after="0"/>
        <w:jc w:val="left"/>
      </w:pPr>
      <w:r>
        <w:rPr>
          <w:sz w:val="24"/>
          <w:szCs w:val="24"/>
        </w:rPr>
        <w:t>5．尾联描绘了怎样的场景？蕴含了诗人怎样的情感？（6分）</w:t>
      </w:r>
    </w:p>
    <w:p w14:paraId="2BF2E77D">
      <w:pPr>
        <w:spacing w:before="0" w:after="0"/>
        <w:jc w:val="left"/>
      </w:pPr>
      <w:r>
        <w:rPr>
          <w:sz w:val="24"/>
          <w:szCs w:val="24"/>
        </w:rPr>
        <w:t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2863BD66">
      <w:pPr>
        <w:spacing w:before="0" w:after="0"/>
      </w:pPr>
      <w:r>
        <w:rPr>
          <w:color w:val="FF0000"/>
        </w:rPr>
        <w:t>【答案】</w:t>
      </w:r>
    </w:p>
    <w:p w14:paraId="7E186196">
      <w:pPr>
        <w:spacing w:before="0" w:after="0"/>
      </w:pPr>
      <w:r>
        <w:rPr>
          <w:color w:val="FF0000"/>
        </w:rPr>
        <w:t>（1）尾联描绘了主人酒酣兴浓时，隔着篱笆热情呼唤邻家老翁共饮，以尽余兴的生动场景。（2分）</w:t>
      </w:r>
    </w:p>
    <w:p w14:paraId="3EE580C9">
      <w:pPr>
        <w:spacing w:before="0" w:after="0"/>
      </w:pPr>
      <w:r>
        <w:rPr>
          <w:color w:val="FF0000"/>
        </w:rPr>
        <w:t>（2）这一充满生活气息的细节，不受传统待客礼仪的拘束，以随性洒脱的方式，既展现出诗人淳朴率真的性情，又将友人到访的喜悦之情推至高潮——通过邀邻共饮，诗人不仅表达了对客人的珍视，更以“尽余杯”的豪放姿态，展现出与友人开怀畅饮、共享欢愉的畅快心境，尽显人情之美与生活之趣。（4分）</w:t>
      </w:r>
    </w:p>
    <w:p w14:paraId="129986F4">
      <w:pPr>
        <w:spacing w:before="0" w:after="0"/>
        <w:jc w:val="left"/>
      </w:pPr>
      <w:r>
        <w:rPr>
          <w:sz w:val="24"/>
          <w:szCs w:val="24"/>
        </w:rPr>
        <w:t>6．《客至》明明以老友来访为核心内容，为何以呼邻共饮收束全诗？这样写有何妙处？（6分）</w:t>
      </w:r>
    </w:p>
    <w:p w14:paraId="20FFCB89">
      <w:pPr>
        <w:spacing w:before="0" w:after="0"/>
        <w:jc w:val="left"/>
      </w:pPr>
      <w:r>
        <w:rPr>
          <w:sz w:val="24"/>
          <w:szCs w:val="24"/>
        </w:rPr>
        <w:t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098D52EB">
      <w:pPr>
        <w:spacing w:before="0" w:after="0"/>
      </w:pPr>
      <w:r>
        <w:rPr>
          <w:color w:val="FF0000"/>
        </w:rPr>
        <w:t>【答案】①深化情感表达：邀邻共饮不同于常规待客场景，以随性之举凸显主客情谊深厚，尽显诗人淳朴率真的性情。②拓宽意境空间：对邻翁是否赴约、其身份如何等进行留白，引发读者联想，使诗歌余韵悠长。③营造情感高潮：从迎客、待客到呼邻畅饮，层层递进，将席间欢愉氛围推向顶点，强化了欢聚的感染力。④凸显精巧构思：开篇以白鸥衬孤寂盼客至，结尾以邀邻翁共饮展盛情，首尾呼应，既展现诗人不凡心境，又传递出超越寻常的真挚友情，使诗歌情韵与艺术张力兼具。（每点2分，答出三点即可）</w:t>
      </w:r>
    </w:p>
    <w:p w14:paraId="0BD9270D">
      <w:pPr>
        <w:spacing w:before="0" w:after="0"/>
        <w:jc w:val="left"/>
      </w:pPr>
      <w:r>
        <w:rPr>
          <w:sz w:val="24"/>
          <w:szCs w:val="24"/>
        </w:rPr>
        <w:t>7．本诗善于运用充满生活情趣的细节来展现主人待客时的心境与情谊，请结合最后两联，谈谈你的理解。（6分）</w:t>
      </w:r>
    </w:p>
    <w:p w14:paraId="72B10D5F">
      <w:pPr>
        <w:spacing w:before="0" w:after="0"/>
        <w:jc w:val="left"/>
      </w:pPr>
      <w:r>
        <w:rPr>
          <w:sz w:val="24"/>
          <w:szCs w:val="24"/>
        </w:rPr>
        <w:t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1FAD1F4F">
      <w:pPr>
        <w:spacing w:before="0" w:after="0"/>
      </w:pPr>
      <w:r>
        <w:rPr>
          <w:color w:val="FF0000"/>
        </w:rPr>
        <w:t>【答案】①颈联以“市远无兼味”“家贫只旧醅”的细节，生动呈现出主人因居所偏远、家境清贫，只能以简陋酒菜待客的真实场景。看似自谦的话语，既饱含竭尽全力招待的热情，又暗含无法款待的歉疚，更透露出主客间不拘小节、以诚相待的深厚情谊。②尾联则通过主人邀邻翁共饮的细节，将席间的欢乐氛围推向高潮。隔着篱笆呼唤邻人的随性举动，既展现出主客酒酣兴浓、不拘礼数的畅快，又烘托出主人对友人到来的喜悦与珍惜，于质朴的生活画面中，尽显人情味与烟火气。（每点3分）</w:t>
      </w:r>
    </w:p>
    <w:p w14:paraId="4C0C4E7E">
      <w:pPr>
        <w:pStyle w:val="6"/>
        <w:spacing w:before="0" w:after="0"/>
      </w:pPr>
      <w:r>
        <w:rPr>
          <w:b/>
          <w:bCs/>
          <w:sz w:val="24"/>
          <w:szCs w:val="24"/>
        </w:rPr>
        <w:t>文白对译</w:t>
      </w:r>
    </w:p>
    <w:p w14:paraId="0FFF6D7E">
      <w:pPr>
        <w:spacing w:before="0" w:after="0"/>
        <w:jc w:val="center"/>
      </w:pPr>
      <w:r>
        <w:drawing>
          <wp:inline distT="0" distB="0" distL="0" distR="0">
            <wp:extent cx="2499360" cy="143256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99360" cy="143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BA54EC">
      <w:pPr>
        <w:pStyle w:val="4"/>
        <w:spacing w:before="0" w:after="0"/>
        <w:jc w:val="center"/>
      </w:pPr>
      <w:r>
        <w:rPr>
          <w:b/>
          <w:bCs/>
          <w:sz w:val="24"/>
          <w:szCs w:val="24"/>
        </w:rPr>
        <w:t>课时3 登快阁</w:t>
      </w:r>
    </w:p>
    <w:p w14:paraId="52F05F03">
      <w:pPr>
        <w:pStyle w:val="5"/>
        <w:spacing w:before="0" w:after="0"/>
      </w:pPr>
      <w:r>
        <w:rPr>
          <w:b/>
          <w:bCs/>
          <w:sz w:val="24"/>
          <w:szCs w:val="24"/>
        </w:rPr>
        <w:t>自主学习·悟新知</w:t>
      </w:r>
    </w:p>
    <w:p w14:paraId="06AA4EE0">
      <w:pPr>
        <w:pStyle w:val="8"/>
        <w:spacing w:before="0" w:after="0"/>
        <w:jc w:val="left"/>
      </w:pPr>
      <w:r>
        <w:rPr>
          <w:b/>
          <w:bCs/>
          <w:sz w:val="24"/>
          <w:szCs w:val="24"/>
        </w:rPr>
        <w:t>一、作者名片</w:t>
      </w:r>
    </w:p>
    <w:p w14:paraId="77BA8A6D">
      <w:pPr>
        <w:spacing w:before="0" w:after="0"/>
        <w:jc w:val="center"/>
      </w:pPr>
      <w:r>
        <w:drawing>
          <wp:inline distT="0" distB="0" distL="0" distR="0">
            <wp:extent cx="810260" cy="108013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0387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4250CF">
      <w:pPr>
        <w:spacing w:before="0" w:after="0"/>
        <w:ind w:firstLine="440"/>
      </w:pPr>
      <w:r>
        <w:rPr>
          <w:sz w:val="24"/>
          <w:szCs w:val="24"/>
        </w:rPr>
        <w:t>黄庭坚（1045—1105），字鲁直，号山谷道人、涪翁，洪州分宁（今江西修水）人，北宋文学家、书法家。早年受知于苏轼，与张耒、晁补之、秦观合称“苏门四学士”。与苏轼齐名，人称“苏黄”。其诗风奇崛瘦硬，开一代风气，为“江西诗派”开山之祖。</w:t>
      </w:r>
    </w:p>
    <w:p w14:paraId="70E8F236">
      <w:pPr>
        <w:spacing w:before="0" w:after="0"/>
        <w:ind w:firstLine="440"/>
      </w:pPr>
      <w:r>
        <w:rPr>
          <w:sz w:val="24"/>
          <w:szCs w:val="24"/>
        </w:rPr>
        <w:t>代表作品：《寄黄几复》《登快阁》《瑞鹤仙·环滁皆山也》《水调歌头·瑶草一何碧》《清平乐·春归何处》等。</w:t>
      </w:r>
    </w:p>
    <w:p w14:paraId="085C45D3">
      <w:pPr>
        <w:pStyle w:val="8"/>
        <w:spacing w:before="0" w:after="0"/>
        <w:jc w:val="left"/>
      </w:pPr>
      <w:r>
        <w:rPr>
          <w:b/>
          <w:bCs/>
          <w:sz w:val="24"/>
          <w:szCs w:val="24"/>
        </w:rPr>
        <w:t>二、写作背景</w:t>
      </w:r>
    </w:p>
    <w:p w14:paraId="2572DB21">
      <w:pPr>
        <w:spacing w:before="0" w:after="0"/>
        <w:ind w:firstLine="440"/>
      </w:pPr>
      <w:r>
        <w:rPr>
          <w:sz w:val="24"/>
          <w:szCs w:val="24"/>
        </w:rPr>
        <w:t>宋神宗元丰五年（1082），黄庭坚在吉州太和县（今江西泰和）任县令，公事之余，他常到快阁览胜。这一首著名的《登快阁》就是写登临时的所见所感。</w:t>
      </w:r>
    </w:p>
    <w:p w14:paraId="4D004F34">
      <w:pPr>
        <w:pStyle w:val="5"/>
        <w:spacing w:before="0" w:after="0"/>
      </w:pPr>
      <w:r>
        <w:rPr>
          <w:b/>
          <w:bCs/>
          <w:sz w:val="24"/>
          <w:szCs w:val="24"/>
        </w:rPr>
        <w:t>合作探究·提能力</w:t>
      </w:r>
    </w:p>
    <w:p w14:paraId="128935E7">
      <w:pPr>
        <w:pStyle w:val="6"/>
        <w:spacing w:before="0" w:after="0"/>
      </w:pPr>
      <w:r>
        <w:rPr>
          <w:b/>
          <w:bCs/>
          <w:sz w:val="24"/>
          <w:szCs w:val="24"/>
        </w:rPr>
        <w:t>整体感知</w:t>
      </w:r>
    </w:p>
    <w:p w14:paraId="2A11B4D8">
      <w:pPr>
        <w:spacing w:before="0" w:after="0"/>
        <w:jc w:val="left"/>
      </w:pPr>
      <w:r>
        <w:rPr>
          <w:sz w:val="24"/>
          <w:szCs w:val="24"/>
        </w:rPr>
        <w:t>1．</w:t>
      </w:r>
      <w:r>
        <w:rPr>
          <w:b/>
          <w:bCs/>
          <w:sz w:val="24"/>
          <w:szCs w:val="24"/>
        </w:rPr>
        <w:t>厘清结构</w:t>
      </w:r>
    </w:p>
    <w:p w14:paraId="39C8CE11">
      <w:pPr>
        <w:spacing w:before="0" w:after="0"/>
        <w:jc w:val="center"/>
      </w:pPr>
    </w:p>
    <w:p w14:paraId="537C088A">
      <w:pPr>
        <w:spacing w:before="0" w:after="0"/>
        <w:jc w:val="center"/>
      </w:pPr>
      <w:r>
        <w:drawing>
          <wp:inline distT="0" distB="0" distL="0" distR="0">
            <wp:extent cx="3367405" cy="85852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67888" cy="858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3D132A">
      <w:pPr>
        <w:spacing w:before="0" w:after="0"/>
        <w:jc w:val="left"/>
      </w:pPr>
    </w:p>
    <w:p w14:paraId="4C2E60C7">
      <w:pPr>
        <w:spacing w:before="0" w:after="0"/>
      </w:pPr>
      <w:r>
        <w:rPr>
          <w:color w:val="FF0000"/>
        </w:rPr>
        <w:t>【答案】所见之景； 知音难觅、借酒浇愁</w:t>
      </w:r>
    </w:p>
    <w:p w14:paraId="62CDC876">
      <w:pPr>
        <w:spacing w:before="0" w:after="0"/>
        <w:jc w:val="left"/>
      </w:pPr>
      <w:r>
        <w:rPr>
          <w:sz w:val="24"/>
          <w:szCs w:val="24"/>
        </w:rPr>
        <w:t>2．</w:t>
      </w:r>
      <w:r>
        <w:rPr>
          <w:b/>
          <w:bCs/>
          <w:sz w:val="24"/>
          <w:szCs w:val="24"/>
        </w:rPr>
        <w:t>概括主旨</w:t>
      </w:r>
    </w:p>
    <w:p w14:paraId="489FC1AD">
      <w:pPr>
        <w:spacing w:before="0" w:after="0"/>
        <w:ind w:firstLine="440"/>
        <w:jc w:val="left"/>
      </w:pPr>
      <w:r>
        <w:rPr>
          <w:sz w:val="24"/>
          <w:szCs w:val="24"/>
        </w:rPr>
        <w:t>本诗通过描写登快阁时所见的落木、千山、澄江等景象，抒发了诗人对官场生涯的厌倦、对自然美景的①_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，以及②_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的孤寂之情，展现了诗人摆脱世俗羁绊、追求精神自由的旷达心境，体现了其在仕隐矛盾中寻求③_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的复杂心绪。</w:t>
      </w:r>
    </w:p>
    <w:p w14:paraId="577972E8">
      <w:pPr>
        <w:spacing w:before="0" w:after="0"/>
      </w:pPr>
      <w:r>
        <w:rPr>
          <w:color w:val="FF0000"/>
        </w:rPr>
        <w:t>【答案】喜爱； 知音难觅； 心灵解脱</w:t>
      </w:r>
    </w:p>
    <w:p w14:paraId="4614C036">
      <w:pPr>
        <w:pStyle w:val="6"/>
        <w:spacing w:before="0" w:after="0"/>
      </w:pPr>
      <w:r>
        <w:rPr>
          <w:b/>
          <w:bCs/>
          <w:sz w:val="24"/>
          <w:szCs w:val="24"/>
        </w:rPr>
        <w:t>赏文析法</w:t>
      </w:r>
    </w:p>
    <w:p w14:paraId="28CB032A">
      <w:pPr>
        <w:spacing w:before="0" w:after="0"/>
        <w:jc w:val="left"/>
      </w:pPr>
      <w:r>
        <w:rPr>
          <w:sz w:val="24"/>
          <w:szCs w:val="24"/>
        </w:rPr>
        <w:t>1．“了却”一词在《登快阁》中表达了诗人怎样的情感？（4分）</w:t>
      </w:r>
    </w:p>
    <w:p w14:paraId="1D609A78">
      <w:pPr>
        <w:spacing w:before="0" w:after="0"/>
        <w:jc w:val="left"/>
      </w:pPr>
      <w:r>
        <w:rPr>
          <w:sz w:val="24"/>
          <w:szCs w:val="24"/>
        </w:rPr>
        <w:t>答：_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26827ACD">
      <w:pPr>
        <w:spacing w:before="0" w:after="0"/>
      </w:pPr>
      <w:r>
        <w:rPr>
          <w:color w:val="FF0000"/>
        </w:rPr>
        <w:t>【答案】①表达了诗人处理完繁杂公务后的如释重负之感，暗含对官场事务的厌倦。②表达了诗人得以抽身</w:t>
      </w:r>
      <w:r>
        <w:rPr>
          <w:rFonts w:hint="eastAsia"/>
          <w:color w:val="FF0000"/>
          <w:lang w:eastAsia="zh-CN"/>
        </w:rPr>
        <w:t>，</w:t>
      </w:r>
      <w:r>
        <w:rPr>
          <w:color w:val="FF0000"/>
        </w:rPr>
        <w:t>奔赴自然怀抱的轻快与畅快。（每点2分）</w:t>
      </w:r>
    </w:p>
    <w:p w14:paraId="77DBB2DE">
      <w:pPr>
        <w:spacing w:before="0" w:after="0"/>
        <w:jc w:val="left"/>
      </w:pPr>
      <w:r>
        <w:rPr>
          <w:sz w:val="24"/>
          <w:szCs w:val="24"/>
        </w:rPr>
        <w:t>2．“快阁东西倚晚晴” 中，哪个字堪称炼字之妙？此字蕴含了诗人怎样的情感？（6分）</w:t>
      </w:r>
    </w:p>
    <w:p w14:paraId="7B0D540A">
      <w:pPr>
        <w:spacing w:before="0" w:after="0"/>
        <w:jc w:val="left"/>
      </w:pPr>
      <w:r>
        <w:rPr>
          <w:sz w:val="24"/>
          <w:szCs w:val="24"/>
        </w:rPr>
        <w:t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7988EB54">
      <w:pPr>
        <w:spacing w:before="0" w:after="0"/>
      </w:pPr>
      <w:r>
        <w:rPr>
          <w:color w:val="FF0000"/>
        </w:rPr>
        <w:t>【答案】</w:t>
      </w:r>
    </w:p>
    <w:p w14:paraId="3B153EB3">
      <w:pPr>
        <w:spacing w:before="0" w:after="0"/>
      </w:pPr>
      <w:r>
        <w:rPr>
          <w:color w:val="FF0000"/>
        </w:rPr>
        <w:t>（1）“倚”字堪称炼字之妙，生动地表现出诗人倚栏赏晚晴的场景。（2分）</w:t>
      </w:r>
    </w:p>
    <w:p w14:paraId="082706BC">
      <w:pPr>
        <w:spacing w:before="0" w:after="0"/>
      </w:pPr>
      <w:r>
        <w:rPr>
          <w:color w:val="FF0000"/>
        </w:rPr>
        <w:t>（2）①既生动描绘出诗人斜倚栏杆、悠然观景的姿态，又巧妙传递出人与景相互交融的意境，暗含诗人借楼阁凭靠赏暮色晴光、暂避尘嚣的惬意。②该字不仅串联起空间与时间的维度，更将诗人处理完公务后，登阁远眺、饱览晚霞晴川的闲适愉悦之情，以及暂脱案牍之累的畅快，尽数融入苍茫的晚晴之中。（每点2分）</w:t>
      </w:r>
    </w:p>
    <w:p w14:paraId="5FC9EA29">
      <w:pPr>
        <w:spacing w:before="0" w:after="0"/>
        <w:jc w:val="left"/>
      </w:pPr>
      <w:r>
        <w:rPr>
          <w:sz w:val="24"/>
          <w:szCs w:val="24"/>
        </w:rPr>
        <w:t>3．颔联描绘了怎样的画面？寄寓了诗人怎样的心境？（4分）</w:t>
      </w:r>
    </w:p>
    <w:p w14:paraId="6506DD3B">
      <w:pPr>
        <w:spacing w:before="0" w:after="0"/>
        <w:jc w:val="left"/>
      </w:pPr>
      <w:r>
        <w:rPr>
          <w:sz w:val="24"/>
          <w:szCs w:val="24"/>
        </w:rPr>
        <w:t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271CC53A">
      <w:pPr>
        <w:spacing w:before="0" w:after="0"/>
      </w:pPr>
      <w:r>
        <w:rPr>
          <w:color w:val="FF0000"/>
        </w:rPr>
        <w:t>【答案】</w:t>
      </w:r>
    </w:p>
    <w:p w14:paraId="5BD941C0">
      <w:pPr>
        <w:spacing w:before="0" w:after="0"/>
      </w:pPr>
      <w:r>
        <w:rPr>
          <w:color w:val="FF0000"/>
        </w:rPr>
        <w:t>（1）颔联以雄浑的笔触勾勒出深秋时节的壮阔图景：千山落叶飘零，天地在暮色中更显空阔辽远；澄澈江水蜿蜒流淌，倒映着一轮皎洁明月，光影清寂。（2分）</w:t>
      </w:r>
    </w:p>
    <w:p w14:paraId="5A0F6C6F">
      <w:pPr>
        <w:spacing w:before="0" w:after="0"/>
      </w:pPr>
      <w:r>
        <w:rPr>
          <w:color w:val="FF0000"/>
        </w:rPr>
        <w:t>（2）诗人借景抒情，既表现出摆脱公务束缚后登高览胜的畅快，也寄寓着对人生境遇的深沉思考——在旷远天地间，个人的烦恼与羁绊显得渺小，从而彰显出诗人疏朗超脱的胸襟，以及对自由旷达境界的向往。（2分）</w:t>
      </w:r>
    </w:p>
    <w:p w14:paraId="0BA0DA00">
      <w:pPr>
        <w:spacing w:before="0" w:after="0"/>
        <w:jc w:val="left"/>
      </w:pPr>
      <w:r>
        <w:rPr>
          <w:sz w:val="24"/>
          <w:szCs w:val="24"/>
        </w:rPr>
        <w:t>4．试分析《登快阁》颔联与杜甫《登高》中的名句“无边落木萧萧下，不尽长江滚滚来”在写景上的异同点。（8分）</w:t>
      </w:r>
    </w:p>
    <w:p w14:paraId="668A0F02">
      <w:pPr>
        <w:spacing w:before="0" w:after="0"/>
        <w:jc w:val="left"/>
      </w:pPr>
      <w:r>
        <w:rPr>
          <w:sz w:val="24"/>
          <w:szCs w:val="24"/>
        </w:rPr>
        <w:t>答：_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00311785">
      <w:pPr>
        <w:spacing w:before="0" w:after="0"/>
      </w:pPr>
      <w:r>
        <w:rPr>
          <w:color w:val="FF0000"/>
        </w:rPr>
        <w:t>【答案】</w:t>
      </w:r>
    </w:p>
    <w:p w14:paraId="35666737">
      <w:pPr>
        <w:spacing w:before="0" w:after="0"/>
      </w:pPr>
      <w:r>
        <w:rPr>
          <w:color w:val="FF0000"/>
        </w:rPr>
        <w:t>（1）相同点：都写登高所见秋景，均选取“落木”“江水”意象，营造出高远壮阔的意境。（2分）</w:t>
      </w:r>
    </w:p>
    <w:p w14:paraId="372A8BC0">
      <w:pPr>
        <w:spacing w:before="0" w:after="0"/>
      </w:pPr>
      <w:r>
        <w:rPr>
          <w:color w:val="FF0000"/>
        </w:rPr>
        <w:t>（2）不同点：①意象方面，黄诗多“月”，增添清幽静谧之感，杜诗仅“落木”“长江”，更显萧瑟；②情感方面，黄诗轻松明快，透露出摆脱公务的畅快，杜诗沉郁悲凉，抒发身世飘零之感；③江水特点方面，黄诗写江水突出澄澈明净，杜诗写江水侧重奔腾动态。（每点2分）</w:t>
      </w:r>
    </w:p>
    <w:p w14:paraId="1E958F73">
      <w:pPr>
        <w:spacing w:before="0" w:after="0"/>
        <w:jc w:val="left"/>
      </w:pPr>
      <w:r>
        <w:rPr>
          <w:sz w:val="24"/>
          <w:szCs w:val="24"/>
        </w:rPr>
        <w:t>5．颈联运用了什么艺术手法？</w:t>
      </w:r>
      <w:r>
        <w:rPr>
          <w:rFonts w:hint="eastAsia"/>
          <w:sz w:val="24"/>
          <w:szCs w:val="24"/>
          <w:lang w:val="en-US" w:eastAsia="zh-CN"/>
        </w:rPr>
        <w:t>表达了</w:t>
      </w:r>
      <w:bookmarkStart w:id="0" w:name="_GoBack"/>
      <w:bookmarkEnd w:id="0"/>
      <w:r>
        <w:rPr>
          <w:sz w:val="24"/>
          <w:szCs w:val="24"/>
        </w:rPr>
        <w:t>诗人怎样的情感？（6分）</w:t>
      </w:r>
    </w:p>
    <w:p w14:paraId="7969FA2A">
      <w:pPr>
        <w:spacing w:before="0" w:after="0"/>
        <w:jc w:val="left"/>
      </w:pPr>
      <w:r>
        <w:rPr>
          <w:sz w:val="24"/>
          <w:szCs w:val="24"/>
        </w:rPr>
        <w:t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5C3FC5A4">
      <w:pPr>
        <w:spacing w:before="0" w:after="0"/>
      </w:pPr>
      <w:r>
        <w:rPr>
          <w:color w:val="FF0000"/>
        </w:rPr>
        <w:t>【答案】用典。（2分）①“朱弦已为佳人绝”借伯牙失去子期后不再抚琴，表达诗人知音难觅的孤寂。（2分）②“青眼聊因美酒横”以阮籍善为青白眼，写诗人对美酒青睐，暗喻诗人无人理解、壮志难酬的苦闷。（2分）</w:t>
      </w:r>
    </w:p>
    <w:p w14:paraId="4E48B357">
      <w:pPr>
        <w:spacing w:before="0" w:after="0"/>
        <w:jc w:val="left"/>
      </w:pPr>
      <w:r>
        <w:rPr>
          <w:sz w:val="24"/>
          <w:szCs w:val="24"/>
        </w:rPr>
        <w:t>6．尾联表现了诗人怎样的愿望？（6分）</w:t>
      </w:r>
    </w:p>
    <w:p w14:paraId="27D3A315">
      <w:pPr>
        <w:spacing w:before="0" w:after="0"/>
        <w:jc w:val="left"/>
      </w:pPr>
      <w:r>
        <w:rPr>
          <w:sz w:val="24"/>
          <w:szCs w:val="24"/>
        </w:rPr>
        <w:t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2116BFEF">
      <w:pPr>
        <w:spacing w:before="0" w:after="0"/>
      </w:pPr>
      <w:r>
        <w:rPr>
          <w:color w:val="FF0000"/>
        </w:rPr>
        <w:t>【答案】①向往宁静自由的归隐生活。尾联通过“归船”“长笛”“白鸥”等意象，描绘出驾舟归乡、吹笛伴鸥的画面，借悠然意境表达对远离世俗纷扰、无拘无束生活的向往，以寻求心灵慰藉。②渴望精神解脱与心灵安宁。诗中归隐场景的刻画，隐含着诗人因仕途不顺、知音难觅而产生的厌倦与无奈，诗人希望通过归隐摆脱现实束缚，实现精神层面的解脱与内心的平静。（每点3分）</w:t>
      </w:r>
    </w:p>
    <w:p w14:paraId="7E177C13">
      <w:pPr>
        <w:pStyle w:val="6"/>
        <w:spacing w:before="0" w:after="0"/>
      </w:pPr>
      <w:r>
        <w:rPr>
          <w:b/>
          <w:bCs/>
          <w:sz w:val="24"/>
          <w:szCs w:val="24"/>
        </w:rPr>
        <w:t>文白对译</w:t>
      </w:r>
    </w:p>
    <w:p w14:paraId="7A367E91">
      <w:pPr>
        <w:spacing w:before="0" w:after="0"/>
        <w:jc w:val="center"/>
      </w:pPr>
      <w:r>
        <w:drawing>
          <wp:inline distT="0" distB="0" distL="0" distR="0">
            <wp:extent cx="2529840" cy="12954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984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D8B77C">
      <w:pPr>
        <w:pStyle w:val="4"/>
        <w:spacing w:before="0" w:after="0"/>
        <w:jc w:val="center"/>
      </w:pPr>
      <w:r>
        <w:rPr>
          <w:b/>
          <w:bCs/>
          <w:sz w:val="24"/>
          <w:szCs w:val="24"/>
        </w:rPr>
        <w:t>课时4 临安春雨初霁</w:t>
      </w:r>
    </w:p>
    <w:p w14:paraId="79B17E0F">
      <w:pPr>
        <w:pStyle w:val="5"/>
        <w:spacing w:before="0" w:after="0"/>
      </w:pPr>
      <w:r>
        <w:rPr>
          <w:b/>
          <w:bCs/>
          <w:sz w:val="24"/>
          <w:szCs w:val="24"/>
        </w:rPr>
        <w:t>自主学习·悟新知</w:t>
      </w:r>
    </w:p>
    <w:p w14:paraId="45BDA036">
      <w:pPr>
        <w:pStyle w:val="8"/>
        <w:spacing w:before="0" w:after="0"/>
        <w:jc w:val="left"/>
      </w:pPr>
      <w:r>
        <w:rPr>
          <w:b/>
          <w:bCs/>
          <w:sz w:val="24"/>
          <w:szCs w:val="24"/>
        </w:rPr>
        <w:t>一、作者名片</w:t>
      </w:r>
    </w:p>
    <w:p w14:paraId="3C688783">
      <w:pPr>
        <w:spacing w:before="0" w:after="0"/>
        <w:jc w:val="center"/>
      </w:pPr>
      <w:r>
        <w:drawing>
          <wp:inline distT="0" distB="0" distL="0" distR="0">
            <wp:extent cx="810260" cy="108013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0387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26F73F">
      <w:pPr>
        <w:spacing w:before="0" w:after="0"/>
        <w:ind w:firstLine="440"/>
      </w:pPr>
      <w:r>
        <w:rPr>
          <w:sz w:val="24"/>
          <w:szCs w:val="24"/>
        </w:rPr>
        <w:t>陆游（1125—1210），字务观，号放翁，越州山阴（今浙江绍兴）人，南宋史学家、诗人。陆游生逢北宋灭亡之际，少年时即深受爱国思想的熏陶。宋高宗时，参加礼部考试，因受秦桧排斥而仕途不畅。宋孝宗即位后，赐进士出身，历任福州宁德县主簿、敕令所删定官、隆兴府通判等职，因坚持抗金，屡遭主和派排斥。</w:t>
      </w:r>
    </w:p>
    <w:p w14:paraId="4947FD6C">
      <w:pPr>
        <w:spacing w:before="0" w:after="0"/>
        <w:ind w:firstLine="440"/>
      </w:pPr>
      <w:r>
        <w:rPr>
          <w:sz w:val="24"/>
          <w:szCs w:val="24"/>
        </w:rPr>
        <w:t>陆游一生笔耕不辍，诗、词、文均有很高成就。其诗语言平易晓畅、章法整饬严谨，兼具李白的雄奇奔放与杜甫的沉郁悲凉，尤以饱含的爱国热情对后世影响深远。宋人刘克庄谓其词“激昂慷慨者，稼轩不能过”。</w:t>
      </w:r>
    </w:p>
    <w:p w14:paraId="58DE0D0B">
      <w:pPr>
        <w:spacing w:before="0" w:after="0"/>
        <w:ind w:firstLine="440"/>
      </w:pPr>
      <w:r>
        <w:rPr>
          <w:sz w:val="24"/>
          <w:szCs w:val="24"/>
        </w:rPr>
        <w:t>代表作品：《剑南诗稿》《放翁逸稿》等。</w:t>
      </w:r>
    </w:p>
    <w:p w14:paraId="15BBA659">
      <w:pPr>
        <w:pStyle w:val="8"/>
        <w:spacing w:before="0" w:after="0"/>
        <w:jc w:val="left"/>
      </w:pPr>
      <w:r>
        <w:rPr>
          <w:b/>
          <w:bCs/>
          <w:sz w:val="24"/>
          <w:szCs w:val="24"/>
        </w:rPr>
        <w:t>二、写作背景</w:t>
      </w:r>
    </w:p>
    <w:p w14:paraId="23E89A3D">
      <w:pPr>
        <w:spacing w:before="0" w:after="0"/>
        <w:ind w:firstLine="440"/>
      </w:pPr>
      <w:r>
        <w:rPr>
          <w:sz w:val="24"/>
          <w:szCs w:val="24"/>
        </w:rPr>
        <w:t>这首诗写于宋孝宗淳熙十三年，此时陆游已六十二岁，在家乡山阴（今浙江绍兴）赋闲了五年。陆游少年时的意气风发与壮年时的裘马轻狂，都随着岁月的流逝一去不返了。虽然他光复中原的壮志未衰，但对偏安一隅的南宋朝廷的软弱与黑暗，是日益看得明白了。这一年春天，陆游又被起用为严州知府，赴任之前，先到临安（今浙江杭州）去觐见皇帝，住在西湖边上的客栈里听候召见，在百无聊赖中，写下了这首广为传诵的名作。</w:t>
      </w:r>
    </w:p>
    <w:p w14:paraId="053C9A7B">
      <w:pPr>
        <w:pStyle w:val="5"/>
        <w:spacing w:before="0" w:after="0"/>
      </w:pPr>
      <w:r>
        <w:rPr>
          <w:b/>
          <w:bCs/>
          <w:sz w:val="24"/>
          <w:szCs w:val="24"/>
        </w:rPr>
        <w:t>合作探究·提能力</w:t>
      </w:r>
    </w:p>
    <w:p w14:paraId="3A273A2E">
      <w:pPr>
        <w:pStyle w:val="6"/>
        <w:spacing w:before="0" w:after="0"/>
      </w:pPr>
      <w:r>
        <w:rPr>
          <w:b/>
          <w:bCs/>
          <w:sz w:val="24"/>
          <w:szCs w:val="24"/>
        </w:rPr>
        <w:t>整体感知</w:t>
      </w:r>
    </w:p>
    <w:p w14:paraId="63AFA76D">
      <w:pPr>
        <w:spacing w:before="0" w:after="0"/>
        <w:jc w:val="left"/>
      </w:pPr>
      <w:r>
        <w:rPr>
          <w:sz w:val="24"/>
          <w:szCs w:val="24"/>
        </w:rPr>
        <w:t>1．</w:t>
      </w:r>
      <w:r>
        <w:rPr>
          <w:b/>
          <w:bCs/>
          <w:sz w:val="24"/>
          <w:szCs w:val="24"/>
        </w:rPr>
        <w:t>厘清结构</w:t>
      </w:r>
    </w:p>
    <w:p w14:paraId="4CB42537">
      <w:pPr>
        <w:spacing w:before="0" w:after="0"/>
        <w:jc w:val="center"/>
      </w:pPr>
    </w:p>
    <w:p w14:paraId="2AF33337">
      <w:pPr>
        <w:spacing w:before="0" w:after="0"/>
        <w:jc w:val="center"/>
      </w:pPr>
      <w:r>
        <w:drawing>
          <wp:inline distT="0" distB="0" distL="0" distR="0">
            <wp:extent cx="2919730" cy="146304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19832" cy="146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73FBC">
      <w:pPr>
        <w:spacing w:before="0" w:after="0"/>
        <w:jc w:val="left"/>
      </w:pPr>
    </w:p>
    <w:p w14:paraId="3E181775">
      <w:pPr>
        <w:spacing w:before="0" w:after="0"/>
      </w:pPr>
      <w:r>
        <w:rPr>
          <w:color w:val="FF0000"/>
        </w:rPr>
        <w:t>【答案】首联悲叹； 小楼听雨，深巷卖花； 颈联闲适； 不染恶浊，早日回家</w:t>
      </w:r>
    </w:p>
    <w:p w14:paraId="6AABCE0B">
      <w:pPr>
        <w:spacing w:before="0" w:after="0"/>
        <w:jc w:val="left"/>
      </w:pPr>
      <w:r>
        <w:rPr>
          <w:sz w:val="24"/>
          <w:szCs w:val="24"/>
        </w:rPr>
        <w:t>2．</w:t>
      </w:r>
      <w:r>
        <w:rPr>
          <w:b/>
          <w:bCs/>
          <w:sz w:val="24"/>
          <w:szCs w:val="24"/>
        </w:rPr>
        <w:t>概括主旨</w:t>
      </w:r>
    </w:p>
    <w:p w14:paraId="7FF3571A">
      <w:pPr>
        <w:spacing w:before="0" w:after="0"/>
        <w:ind w:firstLine="440"/>
        <w:jc w:val="left"/>
      </w:pPr>
      <w:r>
        <w:rPr>
          <w:sz w:val="24"/>
          <w:szCs w:val="24"/>
        </w:rPr>
        <w:t>本诗通过对①_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的描绘以及对②_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的生活的叙述，反映了诗人③_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的豪情以及④_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的愁绪。</w:t>
      </w:r>
    </w:p>
    <w:p w14:paraId="3EFF3B38">
      <w:pPr>
        <w:spacing w:before="0" w:after="0"/>
      </w:pPr>
      <w:r>
        <w:rPr>
          <w:color w:val="FF0000"/>
        </w:rPr>
        <w:t>【答案】明艳春光； 无聊； 渴望报国； 壮志难酬</w:t>
      </w:r>
    </w:p>
    <w:p w14:paraId="6DB771C6">
      <w:pPr>
        <w:pStyle w:val="6"/>
        <w:spacing w:before="0" w:after="0"/>
      </w:pPr>
      <w:r>
        <w:rPr>
          <w:b/>
          <w:bCs/>
          <w:sz w:val="24"/>
          <w:szCs w:val="24"/>
        </w:rPr>
        <w:t>赏文析法</w:t>
      </w:r>
    </w:p>
    <w:p w14:paraId="0C891526">
      <w:pPr>
        <w:spacing w:before="0" w:after="0"/>
        <w:jc w:val="left"/>
      </w:pPr>
      <w:r>
        <w:rPr>
          <w:sz w:val="24"/>
          <w:szCs w:val="24"/>
        </w:rPr>
        <w:t>1．“世味年来薄似纱”运用了什么修辞手法？有什么表达效果？（4分）</w:t>
      </w:r>
    </w:p>
    <w:p w14:paraId="464D47C3">
      <w:pPr>
        <w:spacing w:before="0" w:after="0"/>
        <w:jc w:val="left"/>
      </w:pPr>
      <w:r>
        <w:rPr>
          <w:sz w:val="24"/>
          <w:szCs w:val="24"/>
        </w:rPr>
        <w:t>答：_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5098EDDF">
      <w:pPr>
        <w:spacing w:before="0" w:after="0"/>
      </w:pPr>
      <w:r>
        <w:rPr>
          <w:color w:val="FF0000"/>
        </w:rPr>
        <w:t>【答案】①运用了比喻的修辞手法，将“世味”比作薄纱，生动形象地写出近年来人情冷暖、世态炎凉之感。②诗人将“世味”比作脆弱易破的纱，既暗含诗人对现实社会的失望，也委婉传递出其历经沧桑后的无奈与感慨，为全诗奠定了沉郁惆怅的情感基调。（每点2分）</w:t>
      </w:r>
    </w:p>
    <w:p w14:paraId="5C5F71F1">
      <w:pPr>
        <w:spacing w:before="0" w:after="0"/>
        <w:jc w:val="left"/>
      </w:pPr>
      <w:r>
        <w:rPr>
          <w:sz w:val="24"/>
          <w:szCs w:val="24"/>
        </w:rPr>
        <w:t>2．诗人渴望建功立业、收复失地，此次被重新起用本应志在千里，为何却发出“谁令骑马客京华”的感慨？请简要分析。（6分）</w:t>
      </w:r>
    </w:p>
    <w:p w14:paraId="2E440147">
      <w:pPr>
        <w:spacing w:before="0" w:after="0"/>
        <w:jc w:val="left"/>
      </w:pPr>
      <w:r>
        <w:rPr>
          <w:sz w:val="24"/>
          <w:szCs w:val="24"/>
        </w:rPr>
        <w:t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31214C4B">
      <w:pPr>
        <w:spacing w:before="0" w:after="0"/>
      </w:pPr>
      <w:r>
        <w:rPr>
          <w:color w:val="FF0000"/>
        </w:rPr>
        <w:t>【答案】①朝廷苟安现状：南宋主和派当道，北伐无望。②个人抱负难展：虽被重新起用却深知无法改变朝廷的消极态度，“客京华”是客居京城、抱负虚掷的无奈。③内心悲愤失望：“谁令”暗含自嘲与讽刺，既抒发了对自身理想难酬的无奈，更有对朝廷消极抗金、埋没人才的悲愤与失望。（每点2分）</w:t>
      </w:r>
    </w:p>
    <w:p w14:paraId="1DD2A2DC">
      <w:pPr>
        <w:spacing w:before="0" w:after="0"/>
        <w:jc w:val="left"/>
      </w:pPr>
      <w:r>
        <w:rPr>
          <w:sz w:val="24"/>
          <w:szCs w:val="24"/>
        </w:rPr>
        <w:t>3．颔联描绘了怎样的画面？运用了何种手法？传达出诗人怎样的情感？（6分）</w:t>
      </w:r>
    </w:p>
    <w:p w14:paraId="2BE384B1">
      <w:pPr>
        <w:spacing w:before="0" w:after="0"/>
        <w:jc w:val="left"/>
      </w:pPr>
      <w:r>
        <w:rPr>
          <w:sz w:val="24"/>
          <w:szCs w:val="24"/>
        </w:rPr>
        <w:t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25A5E599">
      <w:pPr>
        <w:spacing w:before="0" w:after="0"/>
      </w:pPr>
      <w:r>
        <w:rPr>
          <w:color w:val="FF0000"/>
        </w:rPr>
        <w:t>【答案】</w:t>
      </w:r>
    </w:p>
    <w:p w14:paraId="07E57F96">
      <w:pPr>
        <w:spacing w:before="0" w:after="0"/>
      </w:pPr>
      <w:r>
        <w:rPr>
          <w:color w:val="FF0000"/>
        </w:rPr>
        <w:t>（1）颔联描绘了一幅鲜活的春日临安图景。诗人独宿小楼，听了整夜的春雨；翌日清晨，幽深街巷中传来卖杏花之声，春意油然而生。（2分）</w:t>
      </w:r>
    </w:p>
    <w:p w14:paraId="3093FF46">
      <w:pPr>
        <w:spacing w:before="0" w:after="0"/>
      </w:pPr>
      <w:r>
        <w:rPr>
          <w:color w:val="FF0000"/>
        </w:rPr>
        <w:t>（2）运用了借景抒情、以乐景衬哀情的手法。明媚清新的春景与诗人孤寂的心境形成强烈反差，临安市井的繁华气息更反衬出其内心的落寞。（2分）</w:t>
      </w:r>
    </w:p>
    <w:p w14:paraId="3A3C6268">
      <w:pPr>
        <w:spacing w:before="0" w:after="0"/>
      </w:pPr>
      <w:r>
        <w:rPr>
          <w:color w:val="FF0000"/>
        </w:rPr>
        <w:t>（3）传达出诗人客居临安时的百无聊赖与惆怅，暗含对自身壮志难酬、岁月空掷的无奈，以及对南宋朝廷偏安现状的失望与忧愤。（2分）</w:t>
      </w:r>
    </w:p>
    <w:p w14:paraId="73636F4B">
      <w:pPr>
        <w:spacing w:before="0" w:after="0"/>
        <w:jc w:val="left"/>
      </w:pPr>
      <w:r>
        <w:rPr>
          <w:sz w:val="24"/>
          <w:szCs w:val="24"/>
        </w:rPr>
        <w:t>4．颈联主要运用了什么手法？具有怎样的表达效果？（6分）</w:t>
      </w:r>
    </w:p>
    <w:p w14:paraId="5F6CB582">
      <w:pPr>
        <w:spacing w:before="0" w:after="0"/>
        <w:jc w:val="left"/>
      </w:pPr>
      <w:r>
        <w:rPr>
          <w:sz w:val="24"/>
          <w:szCs w:val="24"/>
        </w:rPr>
        <w:t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00B61C2B">
      <w:pPr>
        <w:spacing w:before="0" w:after="0"/>
      </w:pPr>
      <w:r>
        <w:rPr>
          <w:color w:val="FF0000"/>
        </w:rPr>
        <w:t>【答案】</w:t>
      </w:r>
    </w:p>
    <w:p w14:paraId="71B76993">
      <w:pPr>
        <w:spacing w:before="0" w:after="0"/>
      </w:pPr>
      <w:r>
        <w:rPr>
          <w:color w:val="FF0000"/>
        </w:rPr>
        <w:t>（1）颈联运用典故，化用东汉书法家张芝的典故。张芝擅草书却常作楷书，因草书耗时费力。诗人以“闲作草”暗合此典，巧妙呼应自身处境。（2分）</w:t>
      </w:r>
    </w:p>
    <w:p w14:paraId="68CACA79">
      <w:pPr>
        <w:spacing w:before="0" w:after="0"/>
      </w:pPr>
      <w:r>
        <w:rPr>
          <w:color w:val="FF0000"/>
        </w:rPr>
        <w:t>（2）诗人借“闲作草”“戏分茶”等日常琐事，看似抒发闲适之情，实则反讽。南宋时局动荡、国势危艰，而他虽被起用却报国无门，只能以笔墨、茶事消磨时光。这种细腻的生活场景描写，将壮志难酬的愤懑、光阴虚度的无奈，以含蓄委婉的笔触展现得淋漓尽致，深刻凸显出其内心的苦闷与对现实的失望。（4分）</w:t>
      </w:r>
    </w:p>
    <w:p w14:paraId="1A772592">
      <w:pPr>
        <w:spacing w:before="0" w:after="0"/>
        <w:jc w:val="left"/>
      </w:pPr>
      <w:r>
        <w:rPr>
          <w:sz w:val="24"/>
          <w:szCs w:val="24"/>
        </w:rPr>
        <w:t>5．尾联运用了什么手法？表达了诗人怎样的情感？（6分）</w:t>
      </w:r>
    </w:p>
    <w:p w14:paraId="52206207">
      <w:pPr>
        <w:spacing w:before="0" w:after="0"/>
        <w:jc w:val="left"/>
      </w:pPr>
      <w:r>
        <w:rPr>
          <w:sz w:val="24"/>
          <w:szCs w:val="24"/>
        </w:rPr>
        <w:t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6E33C994">
      <w:pPr>
        <w:spacing w:before="0" w:after="0"/>
      </w:pPr>
      <w:r>
        <w:rPr>
          <w:color w:val="FF0000"/>
        </w:rPr>
        <w:t>【答案】</w:t>
      </w:r>
    </w:p>
    <w:p w14:paraId="6CDCBF79">
      <w:pPr>
        <w:spacing w:before="0" w:after="0"/>
      </w:pPr>
      <w:r>
        <w:rPr>
          <w:color w:val="FF0000"/>
        </w:rPr>
        <w:t>（1）尾联运用典故，化用陆机《为顾彦先赠妇》“京洛多风尘，素衣化为缁”的典故。以“素衣染尘”喻指在京城受世俗浸染，暗含对朝廷昏暗的讽喻。（2分）</w:t>
      </w:r>
    </w:p>
    <w:p w14:paraId="7EA97FF5">
      <w:pPr>
        <w:spacing w:before="0" w:after="0"/>
      </w:pPr>
      <w:r>
        <w:rPr>
          <w:color w:val="FF0000"/>
        </w:rPr>
        <w:t>（2）①对仕途失望的无奈之情。“莫起风尘叹”看似洒脱劝慰，实则暗含诗人被起用却报国无门、壮志难酬的无奈，是对仕途困境的失望感慨。②对统治者昏聩的悲愤与个人境遇的苦闷。“犹及清明可到家”以急切归乡之愿，反衬出诗人对朝廷无所作为、自己理想空掷的愤懑，将对南宋朝廷偏安苟且的失望与自身境遇的苦闷深沉地表达出来。（每点2分）</w:t>
      </w:r>
    </w:p>
    <w:p w14:paraId="1433AA83">
      <w:pPr>
        <w:pStyle w:val="6"/>
        <w:spacing w:before="0" w:after="0"/>
      </w:pPr>
      <w:r>
        <w:rPr>
          <w:b/>
          <w:bCs/>
          <w:sz w:val="24"/>
          <w:szCs w:val="24"/>
        </w:rPr>
        <w:t>文白对译</w:t>
      </w:r>
    </w:p>
    <w:p w14:paraId="1D8F5EE6">
      <w:pPr>
        <w:spacing w:before="0" w:after="0"/>
        <w:jc w:val="center"/>
      </w:pPr>
      <w:r>
        <w:drawing>
          <wp:inline distT="0" distB="0" distL="0" distR="0">
            <wp:extent cx="2446020" cy="14097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4602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5" w:type="default"/>
      <w:type w:val="continuous"/>
      <w:pgSz w:w="11915" w:h="16851"/>
      <w:pgMar w:top="1441" w:right="1804" w:bottom="1441" w:left="1804" w:header="708" w:footer="708" w:gutter="0"/>
      <w:pgNumType w:fmt="decimal" w:start="1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ongti SC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4207B5">
    <w:pPr>
      <w:jc w:val="center"/>
    </w:pPr>
    <w:r>
      <w:fldChar w:fldCharType="begin"/>
    </w:r>
    <w:r>
      <w:instrText xml:space="preserve">PAGE</w:instrText>
    </w:r>
    <w:r>
      <w:fldChar w:fldCharType="separate"/>
    </w:r>
    <w:r>
      <w:fldChar w:fldCharType="end"/>
    </w:r>
    <w:r>
      <w:t>/</w:t>
    </w:r>
    <w:r>
      <w:fldChar w:fldCharType="begin"/>
    </w:r>
    <w:r>
      <w:instrText xml:space="preserve">NUMPAGES</w:instrText>
    </w:r>
    <w:r>
      <w:fldChar w:fldCharType="separate"/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bullet"/>
      <w:lvlText w:val="●"/>
      <w:lvlJc w:val="left"/>
      <w:pPr>
        <w:ind w:left="720" w:hanging="360"/>
      </w:pPr>
    </w:lvl>
    <w:lvl w:ilvl="1" w:tentative="0">
      <w:start w:val="1"/>
      <w:numFmt w:val="bullet"/>
      <w:pStyle w:val="11"/>
      <w:lvlText w:val="○"/>
      <w:lvlJc w:val="left"/>
      <w:pPr>
        <w:ind w:left="1440" w:hanging="360"/>
      </w:pPr>
    </w:lvl>
    <w:lvl w:ilvl="2" w:tentative="0">
      <w:start w:val="1"/>
      <w:numFmt w:val="bullet"/>
      <w:lvlText w:val="■"/>
      <w:lvlJc w:val="left"/>
      <w:pPr>
        <w:ind w:left="2160" w:hanging="360"/>
      </w:pPr>
    </w:lvl>
    <w:lvl w:ilvl="3" w:tentative="0">
      <w:start w:val="1"/>
      <w:numFmt w:val="bullet"/>
      <w:lvlText w:val="●"/>
      <w:lvlJc w:val="left"/>
      <w:pPr>
        <w:ind w:left="2880" w:hanging="360"/>
      </w:pPr>
    </w:lvl>
    <w:lvl w:ilvl="4" w:tentative="0">
      <w:start w:val="1"/>
      <w:numFmt w:val="bullet"/>
      <w:lvlText w:val="○"/>
      <w:lvlJc w:val="left"/>
      <w:pPr>
        <w:ind w:left="3600" w:hanging="360"/>
      </w:pPr>
    </w:lvl>
    <w:lvl w:ilvl="5" w:tentative="0">
      <w:start w:val="1"/>
      <w:numFmt w:val="bullet"/>
      <w:lvlText w:val="■"/>
      <w:lvlJc w:val="left"/>
      <w:pPr>
        <w:ind w:left="4320" w:hanging="360"/>
      </w:pPr>
    </w:lvl>
    <w:lvl w:ilvl="6" w:tentative="0">
      <w:start w:val="1"/>
      <w:numFmt w:val="bullet"/>
      <w:lvlText w:val="●"/>
      <w:lvlJc w:val="left"/>
      <w:pPr>
        <w:ind w:left="5040" w:hanging="360"/>
      </w:pPr>
    </w:lvl>
    <w:lvl w:ilvl="7" w:tentative="0">
      <w:start w:val="1"/>
      <w:numFmt w:val="bullet"/>
      <w:lvlText w:val="●"/>
      <w:lvlJc w:val="left"/>
      <w:pPr>
        <w:ind w:left="5760" w:hanging="360"/>
      </w:pPr>
    </w:lvl>
    <w:lvl w:ilvl="8" w:tentative="0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</w:compat>
  <w:rsids>
    <w:rsidRoot w:val="00000000"/>
    <w:rsid w:val="059B1E55"/>
    <w:rsid w:val="1FE81848"/>
    <w:rsid w:val="2D850B71"/>
    <w:rsid w:val="470409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Theme="minorHAnsi" w:eastAsia="Songti SC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99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="Times New Roman" w:hAnsi="宋体" w:eastAsia="宋体"/>
      <w:color w:val="000000"/>
      <w:sz w:val="24"/>
      <w:szCs w:val="24"/>
    </w:rPr>
  </w:style>
  <w:style w:type="paragraph" w:styleId="2">
    <w:name w:val="heading 1"/>
    <w:qFormat/>
    <w:uiPriority w:val="9"/>
    <w:pPr>
      <w:jc w:val="center"/>
      <w:outlineLvl w:val="0"/>
    </w:pPr>
    <w:rPr>
      <w:rFonts w:ascii="Times New Roman" w:eastAsia="Songti SC"/>
      <w:b/>
      <w:bCs/>
      <w:sz w:val="32"/>
      <w:szCs w:val="32"/>
    </w:rPr>
  </w:style>
  <w:style w:type="paragraph" w:styleId="3">
    <w:name w:val="heading 2"/>
    <w:unhideWhenUsed/>
    <w:qFormat/>
    <w:uiPriority w:val="9"/>
    <w:pPr>
      <w:jc w:val="center"/>
      <w:outlineLvl w:val="1"/>
    </w:pPr>
    <w:rPr>
      <w:rFonts w:ascii="Times New Roman" w:eastAsia="Songti SC"/>
      <w:b/>
      <w:bCs/>
      <w:sz w:val="28"/>
      <w:szCs w:val="28"/>
    </w:rPr>
  </w:style>
  <w:style w:type="paragraph" w:styleId="4">
    <w:name w:val="heading 3"/>
    <w:semiHidden/>
    <w:unhideWhenUsed/>
    <w:qFormat/>
    <w:uiPriority w:val="9"/>
    <w:pPr>
      <w:jc w:val="center"/>
      <w:outlineLvl w:val="2"/>
    </w:pPr>
    <w:rPr>
      <w:rFonts w:ascii="Times New Roman" w:eastAsia="Songti SC"/>
      <w:b/>
      <w:bCs/>
      <w:sz w:val="24"/>
      <w:szCs w:val="24"/>
    </w:rPr>
  </w:style>
  <w:style w:type="paragraph" w:styleId="5">
    <w:name w:val="heading 4"/>
    <w:semiHidden/>
    <w:unhideWhenUsed/>
    <w:qFormat/>
    <w:uiPriority w:val="9"/>
    <w:pPr>
      <w:jc w:val="center"/>
      <w:outlineLvl w:val="3"/>
    </w:pPr>
    <w:rPr>
      <w:rFonts w:ascii="Times New Roman" w:eastAsia="Songti SC"/>
      <w:b/>
      <w:bCs/>
      <w:sz w:val="24"/>
      <w:szCs w:val="24"/>
    </w:rPr>
  </w:style>
  <w:style w:type="paragraph" w:styleId="6">
    <w:name w:val="heading 5"/>
    <w:semiHidden/>
    <w:unhideWhenUsed/>
    <w:qFormat/>
    <w:uiPriority w:val="9"/>
    <w:pPr>
      <w:jc w:val="left"/>
      <w:outlineLvl w:val="4"/>
    </w:pPr>
    <w:rPr>
      <w:rFonts w:ascii="Times New Roman" w:eastAsia="Songti SC"/>
      <w:b/>
      <w:bCs/>
      <w:sz w:val="24"/>
      <w:szCs w:val="24"/>
    </w:rPr>
  </w:style>
  <w:style w:type="paragraph" w:styleId="7">
    <w:name w:val="heading 6"/>
    <w:semiHidden/>
    <w:unhideWhenUsed/>
    <w:qFormat/>
    <w:uiPriority w:val="9"/>
    <w:pPr>
      <w:jc w:val="left"/>
      <w:outlineLvl w:val="5"/>
    </w:pPr>
    <w:rPr>
      <w:rFonts w:ascii="Times New Roman" w:eastAsia="Songti SC"/>
      <w:b/>
      <w:bCs/>
      <w:sz w:val="24"/>
      <w:szCs w:val="24"/>
    </w:rPr>
  </w:style>
  <w:style w:type="paragraph" w:styleId="8">
    <w:name w:val="heading 7"/>
    <w:semiHidden/>
    <w:unhideWhenUsed/>
    <w:qFormat/>
    <w:uiPriority w:val="9"/>
    <w:pPr>
      <w:jc w:val="left"/>
      <w:outlineLvl w:val="6"/>
    </w:pPr>
    <w:rPr>
      <w:rFonts w:ascii="Times New Roman" w:eastAsia="Songti SC"/>
      <w:b/>
      <w:bCs/>
      <w:sz w:val="24"/>
      <w:szCs w:val="24"/>
    </w:rPr>
  </w:style>
  <w:style w:type="paragraph" w:styleId="9">
    <w:name w:val="heading 8"/>
    <w:semiHidden/>
    <w:unhideWhenUsed/>
    <w:qFormat/>
    <w:uiPriority w:val="9"/>
    <w:pPr>
      <w:jc w:val="left"/>
      <w:outlineLvl w:val="7"/>
    </w:pPr>
    <w:rPr>
      <w:rFonts w:ascii="Times New Roman" w:eastAsia="Songti SC"/>
      <w:b/>
      <w:bCs/>
      <w:sz w:val="24"/>
      <w:szCs w:val="24"/>
    </w:rPr>
  </w:style>
  <w:style w:type="paragraph" w:styleId="10">
    <w:name w:val="heading 9"/>
    <w:semiHidden/>
    <w:unhideWhenUsed/>
    <w:qFormat/>
    <w:uiPriority w:val="9"/>
    <w:pPr>
      <w:jc w:val="left"/>
      <w:outlineLvl w:val="8"/>
    </w:pPr>
    <w:rPr>
      <w:rFonts w:ascii="Times New Roman" w:eastAsia="Songti SC"/>
      <w:b/>
      <w:bCs/>
      <w:sz w:val="24"/>
      <w:szCs w:val="24"/>
    </w:rPr>
  </w:style>
  <w:style w:type="character" w:default="1" w:styleId="14">
    <w:name w:val="Default Paragraph Font"/>
    <w:semiHidden/>
    <w:unhideWhenUsed/>
    <w:qFormat/>
    <w:uiPriority w:val="99"/>
  </w:style>
  <w:style w:type="table" w:default="1" w:styleId="1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15"/>
    <w:qFormat/>
    <w:uiPriority w:val="11"/>
    <w:pPr>
      <w:numPr>
        <w:ilvl w:val="1"/>
        <w:numId w:val="1"/>
      </w:numPr>
      <w:spacing w:after="160"/>
    </w:pPr>
    <w:rPr>
      <w:spacing w:val="15"/>
      <w:sz w:val="22"/>
      <w:szCs w:val="22"/>
    </w:rPr>
  </w:style>
  <w:style w:type="paragraph" w:styleId="12">
    <w:name w:val="Title"/>
    <w:qFormat/>
    <w:uiPriority w:val="10"/>
    <w:rPr>
      <w:rFonts w:ascii="Times New Roman" w:eastAsia="Songti SC"/>
      <w:sz w:val="56"/>
      <w:szCs w:val="56"/>
    </w:rPr>
  </w:style>
  <w:style w:type="character" w:customStyle="1" w:styleId="15">
    <w:name w:val="_Style 13"/>
    <w:basedOn w:val="14"/>
    <w:link w:val="11"/>
    <w:unhideWhenUsed/>
    <w:qFormat/>
    <w:uiPriority w:val="99"/>
    <w:rPr>
      <w:spacing w:val="15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image" Target="media/image12.png"/><Relationship Id="rId17" Type="http://schemas.openxmlformats.org/officeDocument/2006/relationships/image" Target="media/image11.jpeg"/><Relationship Id="rId16" Type="http://schemas.openxmlformats.org/officeDocument/2006/relationships/image" Target="media/image10.jpeg"/><Relationship Id="rId15" Type="http://schemas.openxmlformats.org/officeDocument/2006/relationships/image" Target="media/image9.png"/><Relationship Id="rId14" Type="http://schemas.openxmlformats.org/officeDocument/2006/relationships/image" Target="media/image8.jpeg"/><Relationship Id="rId13" Type="http://schemas.openxmlformats.org/officeDocument/2006/relationships/image" Target="media/image7.jpeg"/><Relationship Id="rId12" Type="http://schemas.openxmlformats.org/officeDocument/2006/relationships/image" Target="media/image6.png"/><Relationship Id="rId11" Type="http://schemas.openxmlformats.org/officeDocument/2006/relationships/image" Target="media/image5.jpe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15</Pages>
  <Words>8087</Words>
  <Characters>8102</Characters>
  <TotalTime>0</TotalTime>
  <ScaleCrop>false</ScaleCrop>
  <LinksUpToDate>false</LinksUpToDate>
  <CharactersWithSpaces>12466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2025-07-25T06:42:00Z</dcterms:created>
  <dc:creator>Un-named</dc:creator>
  <cp:lastModifiedBy>曲一线</cp:lastModifiedBy>
  <dcterms:modified xsi:type="dcterms:W3CDTF">2025-09-04T05:21:12Z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eyJoZGlkIjoiZTk1OWUyZTM1Y2U3OTI5ZjcyMDExMDNlNGM4ZDA4NzciLCJ1c2VySWQiOiIyMzkwNjg4NzAifQ==</vt:lpwstr>
  </property>
  <property fmtid="{D5CDD505-2E9C-101B-9397-08002B2CF9AE}" pid="3" name="KSOProductBuildVer">
    <vt:lpwstr>2052-12.1.0.22529</vt:lpwstr>
  </property>
  <property fmtid="{D5CDD505-2E9C-101B-9397-08002B2CF9AE}" pid="4" name="ICV">
    <vt:lpwstr>BE1D7A78748C4F3B81FB58914E1837A7_12</vt:lpwstr>
  </property>
</Properties>
</file>